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w w:val="95"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w w:val="95"/>
          <w:sz w:val="36"/>
          <w:szCs w:val="36"/>
          <w:lang w:val="en-US" w:eastAsia="zh-CN"/>
        </w:rPr>
        <w:t>2020年度书法考级工作“先进单位”奖项申请表</w:t>
      </w:r>
      <w:r>
        <w:rPr>
          <w:rFonts w:hint="eastAsia" w:eastAsiaTheme="minorEastAsia"/>
          <w:w w:val="95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eastAsiaTheme="minorEastAsia"/>
          <w:w w:val="95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96"/>
        <w:gridCol w:w="1295"/>
        <w:gridCol w:w="47"/>
        <w:gridCol w:w="1235"/>
        <w:gridCol w:w="120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22" w:type="dxa"/>
          </w:tcPr>
          <w:p>
            <w:pPr>
              <w:ind w:firstLine="110" w:firstLineChars="100"/>
              <w:jc w:val="left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91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25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2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2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培训机构简介（包括学员人数）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申请机构自我评价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获奖记录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签字：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260" w:type="dxa"/>
            <w:gridSpan w:val="4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协会秘书长意见：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  <w:tc>
          <w:tcPr>
            <w:tcW w:w="4260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协会主席意见：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郑州市硬笔书法家协会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87DF7"/>
    <w:rsid w:val="050161E1"/>
    <w:rsid w:val="072D6B75"/>
    <w:rsid w:val="1A70693F"/>
    <w:rsid w:val="438D0656"/>
    <w:rsid w:val="5B787DF7"/>
    <w:rsid w:val="7DE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2019-09-23T02:47:00Z</dcterms:created>
  <dc:creator>高星迪</dc:creator>
  <cp:lastModifiedBy>郑州市硬笔书法家协会秘书处</cp:lastModifiedBy>
  <dcterms:modified xsi:type="dcterms:W3CDTF">2020-12-25T08:40:03Z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